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303EA" w14:textId="77777777" w:rsidR="00BF64DA" w:rsidRPr="00177377" w:rsidRDefault="00BF64DA" w:rsidP="00BF64DA">
      <w:pPr>
        <w:tabs>
          <w:tab w:val="center" w:pos="3917"/>
        </w:tabs>
        <w:suppressAutoHyphens/>
        <w:spacing w:after="0" w:line="240" w:lineRule="auto"/>
        <w:jc w:val="center"/>
        <w:rPr>
          <w:rFonts w:ascii="Times New Roman" w:eastAsia="Times New Roman" w:hAnsi="Times New Roman" w:cs="Times New Roman"/>
          <w:spacing w:val="-3"/>
        </w:rPr>
      </w:pPr>
      <w:r w:rsidRPr="00177377">
        <w:rPr>
          <w:rFonts w:ascii="Times New Roman" w:eastAsia="Times New Roman" w:hAnsi="Times New Roman" w:cs="Times New Roman"/>
          <w:b/>
          <w:smallCaps/>
          <w:spacing w:val="-3"/>
        </w:rPr>
        <w:t>Legal Notice – Bids</w:t>
      </w:r>
    </w:p>
    <w:p w14:paraId="1D59FCFB" w14:textId="77777777" w:rsidR="00BF64DA" w:rsidRPr="00177377" w:rsidRDefault="00BF64DA" w:rsidP="00BF64DA">
      <w:pPr>
        <w:tabs>
          <w:tab w:val="left" w:pos="-720"/>
        </w:tabs>
        <w:suppressAutoHyphens/>
        <w:spacing w:after="0" w:line="240" w:lineRule="auto"/>
        <w:jc w:val="both"/>
        <w:rPr>
          <w:rFonts w:ascii="Times New Roman" w:eastAsia="Times New Roman" w:hAnsi="Times New Roman" w:cs="Times New Roman"/>
          <w:spacing w:val="-3"/>
        </w:rPr>
      </w:pPr>
    </w:p>
    <w:p w14:paraId="204ADBEA" w14:textId="77777777" w:rsidR="00BF64DA" w:rsidRPr="00177377" w:rsidRDefault="00BF64DA" w:rsidP="00BF64DA">
      <w:pPr>
        <w:tabs>
          <w:tab w:val="left" w:pos="-720"/>
        </w:tabs>
        <w:suppressAutoHyphens/>
        <w:spacing w:after="0" w:line="240" w:lineRule="auto"/>
        <w:jc w:val="both"/>
        <w:rPr>
          <w:rFonts w:ascii="Times New Roman" w:eastAsia="Times New Roman" w:hAnsi="Times New Roman" w:cs="Times New Roman"/>
          <w:spacing w:val="-3"/>
        </w:rPr>
      </w:pPr>
      <w:bookmarkStart w:id="0" w:name="_GoBack"/>
      <w:bookmarkEnd w:id="0"/>
    </w:p>
    <w:p w14:paraId="72E3525B" w14:textId="77777777" w:rsidR="00BF64DA" w:rsidRPr="00177377" w:rsidRDefault="00BF64DA" w:rsidP="00BF64DA">
      <w:pPr>
        <w:tabs>
          <w:tab w:val="left" w:pos="-720"/>
        </w:tabs>
        <w:suppressAutoHyphens/>
        <w:spacing w:after="0" w:line="240" w:lineRule="auto"/>
        <w:jc w:val="both"/>
        <w:rPr>
          <w:rFonts w:ascii="Times New Roman" w:eastAsia="Times New Roman" w:hAnsi="Times New Roman" w:cs="Times New Roman"/>
          <w:i/>
          <w:spacing w:val="-3"/>
          <w:sz w:val="23"/>
          <w:szCs w:val="20"/>
        </w:rPr>
      </w:pPr>
      <w:r w:rsidRPr="00177377">
        <w:rPr>
          <w:rFonts w:ascii="Times New Roman" w:eastAsia="Times New Roman" w:hAnsi="Times New Roman" w:cs="Times New Roman"/>
          <w:spacing w:val="-3"/>
        </w:rPr>
        <w:t xml:space="preserve">The Village of Woodridge will be accepting sealed bids for the items listed below.  Bids will be accepted at the Woodridge Village Hall, Five Plaza Drive, Woodridge, until </w:t>
      </w:r>
      <w:r w:rsidRPr="00177377">
        <w:rPr>
          <w:rFonts w:ascii="Times New Roman" w:eastAsia="Times New Roman" w:hAnsi="Times New Roman" w:cs="Times New Roman"/>
          <w:spacing w:val="-3"/>
          <w:sz w:val="23"/>
          <w:szCs w:val="20"/>
        </w:rPr>
        <w:t xml:space="preserve">Thursday, </w:t>
      </w:r>
      <w:r>
        <w:rPr>
          <w:rFonts w:ascii="Times New Roman" w:eastAsia="Times New Roman" w:hAnsi="Times New Roman" w:cs="Times New Roman"/>
          <w:spacing w:val="-3"/>
          <w:sz w:val="23"/>
          <w:szCs w:val="20"/>
        </w:rPr>
        <w:t>June</w:t>
      </w:r>
      <w:r w:rsidRPr="00177377">
        <w:rPr>
          <w:rFonts w:ascii="Times New Roman" w:eastAsia="Times New Roman" w:hAnsi="Times New Roman" w:cs="Times New Roman"/>
          <w:spacing w:val="-3"/>
          <w:sz w:val="23"/>
          <w:szCs w:val="20"/>
        </w:rPr>
        <w:t xml:space="preserve"> 23, 202</w:t>
      </w:r>
      <w:r>
        <w:rPr>
          <w:rFonts w:ascii="Times New Roman" w:eastAsia="Times New Roman" w:hAnsi="Times New Roman" w:cs="Times New Roman"/>
          <w:spacing w:val="-3"/>
          <w:sz w:val="23"/>
          <w:szCs w:val="20"/>
        </w:rPr>
        <w:t>2</w:t>
      </w:r>
      <w:r w:rsidRPr="00177377">
        <w:rPr>
          <w:rFonts w:ascii="Times New Roman" w:eastAsia="Times New Roman" w:hAnsi="Times New Roman" w:cs="Times New Roman"/>
          <w:i/>
          <w:spacing w:val="-3"/>
          <w:sz w:val="23"/>
          <w:szCs w:val="20"/>
        </w:rPr>
        <w:t xml:space="preserve"> </w:t>
      </w:r>
      <w:r w:rsidRPr="00177377">
        <w:rPr>
          <w:rFonts w:ascii="Times New Roman" w:eastAsia="Times New Roman" w:hAnsi="Times New Roman" w:cs="Times New Roman"/>
          <w:spacing w:val="-3"/>
        </w:rPr>
        <w:t>at the times shown below, at which time they will be opened and publicly read aloud.</w:t>
      </w:r>
    </w:p>
    <w:p w14:paraId="15DB6FA9" w14:textId="77777777" w:rsidR="00BF64DA" w:rsidRPr="00177377" w:rsidRDefault="00BF64DA" w:rsidP="00BF64DA">
      <w:pPr>
        <w:tabs>
          <w:tab w:val="left" w:pos="-720"/>
        </w:tabs>
        <w:suppressAutoHyphens/>
        <w:spacing w:after="0" w:line="240" w:lineRule="auto"/>
        <w:jc w:val="both"/>
        <w:rPr>
          <w:rFonts w:ascii="Times New Roman" w:eastAsia="Times New Roman" w:hAnsi="Times New Roman" w:cs="Times New Roman"/>
          <w:spacing w:val="-3"/>
        </w:rPr>
      </w:pPr>
    </w:p>
    <w:p w14:paraId="1E5770F3" w14:textId="77777777" w:rsidR="00BF64DA" w:rsidRPr="00177377" w:rsidRDefault="00BF64DA" w:rsidP="00BF64DA">
      <w:pPr>
        <w:tabs>
          <w:tab w:val="left" w:pos="-720"/>
        </w:tabs>
        <w:suppressAutoHyphens/>
        <w:spacing w:after="0" w:line="240" w:lineRule="auto"/>
        <w:jc w:val="both"/>
        <w:rPr>
          <w:rFonts w:ascii="Times New Roman" w:eastAsia="Times New Roman" w:hAnsi="Times New Roman" w:cs="Times New Roman"/>
          <w:spacing w:val="-3"/>
        </w:rPr>
      </w:pPr>
    </w:p>
    <w:p w14:paraId="1B94E9DB" w14:textId="77777777" w:rsidR="00BF64DA" w:rsidRPr="00177377" w:rsidRDefault="00BF64DA" w:rsidP="00BF64DA">
      <w:pPr>
        <w:tabs>
          <w:tab w:val="left" w:pos="-720"/>
        </w:tabs>
        <w:suppressAutoHyphens/>
        <w:spacing w:after="0" w:line="240" w:lineRule="auto"/>
        <w:jc w:val="both"/>
        <w:rPr>
          <w:rFonts w:ascii="Times New Roman" w:eastAsia="Times New Roman" w:hAnsi="Times New Roman" w:cs="Times New Roman"/>
          <w:b/>
          <w:spacing w:val="-3"/>
        </w:rPr>
      </w:pPr>
      <w:r w:rsidRPr="00177377">
        <w:rPr>
          <w:rFonts w:ascii="Times New Roman" w:eastAsia="Times New Roman" w:hAnsi="Times New Roman" w:cs="Times New Roman"/>
          <w:b/>
          <w:spacing w:val="-3"/>
        </w:rPr>
        <w:t>Contract #</w:t>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t>Project</w:t>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r>
      <w:r w:rsidRPr="00177377">
        <w:rPr>
          <w:rFonts w:ascii="Times New Roman" w:eastAsia="Times New Roman" w:hAnsi="Times New Roman" w:cs="Times New Roman"/>
          <w:b/>
          <w:spacing w:val="-3"/>
        </w:rPr>
        <w:tab/>
        <w:t>Bid Opening</w:t>
      </w:r>
    </w:p>
    <w:p w14:paraId="3ADC264A" w14:textId="77777777" w:rsidR="00BF64DA" w:rsidRPr="00177377" w:rsidRDefault="00BF64DA" w:rsidP="00BF64DA">
      <w:pPr>
        <w:tabs>
          <w:tab w:val="left" w:pos="-720"/>
        </w:tabs>
        <w:suppressAutoHyphens/>
        <w:spacing w:after="0" w:line="240" w:lineRule="auto"/>
        <w:rPr>
          <w:rFonts w:ascii="Times New Roman" w:eastAsia="Times New Roman" w:hAnsi="Times New Roman" w:cs="Times New Roman"/>
          <w:spacing w:val="-3"/>
        </w:rPr>
      </w:pPr>
      <w:r w:rsidRPr="00177377">
        <w:rPr>
          <w:rFonts w:ascii="Times New Roman" w:eastAsia="Times New Roman" w:hAnsi="Times New Roman" w:cs="Times New Roman"/>
          <w:spacing w:val="-3"/>
        </w:rPr>
        <w:t>BID #202</w:t>
      </w:r>
      <w:r>
        <w:rPr>
          <w:rFonts w:ascii="Times New Roman" w:eastAsia="Times New Roman" w:hAnsi="Times New Roman" w:cs="Times New Roman"/>
          <w:spacing w:val="-3"/>
        </w:rPr>
        <w:t>2</w:t>
      </w:r>
      <w:r w:rsidRPr="00177377">
        <w:rPr>
          <w:rFonts w:ascii="Times New Roman" w:eastAsia="Times New Roman" w:hAnsi="Times New Roman" w:cs="Times New Roman"/>
          <w:spacing w:val="-3"/>
        </w:rPr>
        <w:t>-</w:t>
      </w:r>
      <w:r>
        <w:rPr>
          <w:rFonts w:ascii="Times New Roman" w:eastAsia="Times New Roman" w:hAnsi="Times New Roman" w:cs="Times New Roman"/>
          <w:spacing w:val="-3"/>
        </w:rPr>
        <w:t>14</w:t>
      </w:r>
      <w:r w:rsidRPr="00177377">
        <w:rPr>
          <w:rFonts w:ascii="Times New Roman" w:eastAsia="Times New Roman" w:hAnsi="Times New Roman" w:cs="Times New Roman"/>
          <w:spacing w:val="-3"/>
        </w:rPr>
        <w:t xml:space="preserve">: </w:t>
      </w:r>
      <w:r w:rsidRPr="00177377">
        <w:rPr>
          <w:rFonts w:ascii="Times New Roman" w:eastAsia="Times New Roman" w:hAnsi="Times New Roman" w:cs="Times New Roman"/>
          <w:spacing w:val="-3"/>
        </w:rPr>
        <w:tab/>
      </w:r>
      <w:r w:rsidRPr="00177377">
        <w:rPr>
          <w:rFonts w:ascii="Times New Roman" w:eastAsia="Times New Roman" w:hAnsi="Times New Roman" w:cs="Times New Roman"/>
          <w:spacing w:val="-3"/>
        </w:rPr>
        <w:tab/>
      </w:r>
      <w:r>
        <w:rPr>
          <w:rFonts w:ascii="Times New Roman" w:eastAsia="Times New Roman" w:hAnsi="Times New Roman" w:cs="Times New Roman"/>
          <w:bCs/>
          <w:spacing w:val="-3"/>
        </w:rPr>
        <w:t>75</w:t>
      </w:r>
      <w:r w:rsidRPr="00952403">
        <w:rPr>
          <w:rFonts w:ascii="Times New Roman" w:eastAsia="Times New Roman" w:hAnsi="Times New Roman" w:cs="Times New Roman"/>
          <w:bCs/>
          <w:spacing w:val="-3"/>
          <w:vertAlign w:val="superscript"/>
        </w:rPr>
        <w:t>th</w:t>
      </w:r>
      <w:r>
        <w:rPr>
          <w:rFonts w:ascii="Times New Roman" w:eastAsia="Times New Roman" w:hAnsi="Times New Roman" w:cs="Times New Roman"/>
          <w:bCs/>
          <w:spacing w:val="-3"/>
        </w:rPr>
        <w:t xml:space="preserve"> STREET WATER MAIN REPLACEMENT PROJECT</w:t>
      </w:r>
      <w:r w:rsidRPr="00177377">
        <w:rPr>
          <w:rFonts w:ascii="Times New Roman" w:eastAsia="Times New Roman" w:hAnsi="Times New Roman" w:cs="Times New Roman"/>
          <w:bCs/>
          <w:spacing w:val="-3"/>
        </w:rPr>
        <w:tab/>
      </w:r>
      <w:r w:rsidRPr="00177377">
        <w:rPr>
          <w:rFonts w:ascii="Times New Roman" w:eastAsia="Times New Roman" w:hAnsi="Times New Roman" w:cs="Times New Roman"/>
          <w:spacing w:val="-3"/>
        </w:rPr>
        <w:t>11:00 AM</w:t>
      </w:r>
    </w:p>
    <w:p w14:paraId="2AB5B369" w14:textId="77777777" w:rsidR="00BF64DA" w:rsidRPr="00177377" w:rsidRDefault="00BF64DA" w:rsidP="00BF64DA">
      <w:pPr>
        <w:tabs>
          <w:tab w:val="left" w:pos="-720"/>
        </w:tabs>
        <w:suppressAutoHyphens/>
        <w:spacing w:after="0" w:line="240" w:lineRule="auto"/>
        <w:jc w:val="both"/>
        <w:rPr>
          <w:rFonts w:ascii="Times New Roman" w:eastAsia="Times New Roman" w:hAnsi="Times New Roman" w:cs="Times New Roman"/>
          <w:spacing w:val="-3"/>
        </w:rPr>
      </w:pPr>
    </w:p>
    <w:p w14:paraId="17B08469" w14:textId="77777777" w:rsidR="00BF64DA" w:rsidRPr="00177377" w:rsidRDefault="00BF64DA" w:rsidP="00BF64DA">
      <w:pPr>
        <w:pStyle w:val="BodyText3"/>
        <w:tabs>
          <w:tab w:val="left" w:pos="-720"/>
        </w:tabs>
        <w:suppressAutoHyphens/>
        <w:spacing w:after="0"/>
        <w:jc w:val="both"/>
        <w:rPr>
          <w:rFonts w:ascii="Times New Roman" w:hAnsi="Times New Roman"/>
          <w:spacing w:val="-3"/>
          <w:sz w:val="22"/>
          <w:szCs w:val="22"/>
        </w:rPr>
      </w:pPr>
      <w:r w:rsidRPr="00177377">
        <w:rPr>
          <w:rFonts w:ascii="Times New Roman" w:hAnsi="Times New Roman"/>
          <w:spacing w:val="-3"/>
          <w:sz w:val="22"/>
          <w:szCs w:val="22"/>
        </w:rPr>
        <w:t xml:space="preserve">Digital bidding documents are available through the Quest Construction Data Network web site at </w:t>
      </w:r>
      <w:hyperlink r:id="rId4" w:history="1">
        <w:r w:rsidRPr="00177377">
          <w:rPr>
            <w:rStyle w:val="Hyperlink"/>
            <w:rFonts w:ascii="Times New Roman" w:hAnsi="Times New Roman"/>
            <w:spacing w:val="-3"/>
            <w:sz w:val="22"/>
            <w:szCs w:val="22"/>
          </w:rPr>
          <w:t>www.questcdn.com</w:t>
        </w:r>
      </w:hyperlink>
      <w:r w:rsidRPr="00177377">
        <w:rPr>
          <w:rFonts w:ascii="Times New Roman" w:hAnsi="Times New Roman"/>
          <w:spacing w:val="-3"/>
          <w:sz w:val="22"/>
          <w:szCs w:val="22"/>
        </w:rPr>
        <w:t>.  You may download the digital bid documents, including any addenda if needed, for Quest Project #</w:t>
      </w:r>
      <w:r w:rsidRPr="00177377">
        <w:rPr>
          <w:rFonts w:ascii="Times New Roman" w:hAnsi="Times New Roman"/>
          <w:sz w:val="22"/>
          <w:szCs w:val="22"/>
        </w:rPr>
        <w:t xml:space="preserve"> </w:t>
      </w:r>
      <w:r>
        <w:rPr>
          <w:rFonts w:ascii="Times New Roman" w:hAnsi="Times New Roman"/>
          <w:sz w:val="22"/>
          <w:szCs w:val="22"/>
        </w:rPr>
        <w:t>8215628</w:t>
      </w:r>
      <w:r w:rsidRPr="00177377">
        <w:rPr>
          <w:rFonts w:ascii="Times New Roman" w:hAnsi="Times New Roman"/>
          <w:spacing w:val="-3"/>
          <w:sz w:val="22"/>
          <w:szCs w:val="22"/>
        </w:rPr>
        <w:t xml:space="preserve"> at a cost of $30.00. Please contact Quest at (952) 233-1632 or info@questcdn.com for assistance in free membership registration, downloading, and working with the digital project information.  Paper copies of the bidding documents are not available.</w:t>
      </w:r>
    </w:p>
    <w:p w14:paraId="69D46BA3" w14:textId="77777777" w:rsidR="00BF64DA" w:rsidRPr="00177377" w:rsidRDefault="00BF64DA" w:rsidP="00BF64DA">
      <w:pPr>
        <w:pStyle w:val="BodyText3"/>
        <w:tabs>
          <w:tab w:val="left" w:pos="-720"/>
        </w:tabs>
        <w:suppressAutoHyphens/>
        <w:spacing w:after="0"/>
        <w:rPr>
          <w:rFonts w:ascii="Times New Roman" w:hAnsi="Times New Roman"/>
          <w:spacing w:val="-3"/>
          <w:sz w:val="22"/>
          <w:szCs w:val="22"/>
        </w:rPr>
      </w:pPr>
    </w:p>
    <w:p w14:paraId="15322E99" w14:textId="77777777" w:rsidR="00BF64DA" w:rsidRPr="00177377" w:rsidRDefault="00BF64DA" w:rsidP="00BF64DA">
      <w:pPr>
        <w:spacing w:after="0" w:line="240" w:lineRule="auto"/>
        <w:rPr>
          <w:rFonts w:ascii="Times New Roman" w:hAnsi="Times New Roman" w:cs="Times New Roman"/>
        </w:rPr>
      </w:pPr>
      <w:r w:rsidRPr="00177377">
        <w:rPr>
          <w:rFonts w:ascii="Times New Roman" w:hAnsi="Times New Roman" w:cs="Times New Roman"/>
          <w:spacing w:val="-3"/>
        </w:rPr>
        <w:t xml:space="preserve">Questions may be directed to Christopher Bethel at </w:t>
      </w:r>
      <w:r w:rsidRPr="00177377">
        <w:rPr>
          <w:rFonts w:ascii="Times New Roman" w:hAnsi="Times New Roman" w:cs="Times New Roman"/>
        </w:rPr>
        <w:t xml:space="preserve">cbethel@woodridgeil.gov or 630-719-4767 no later than Monday, </w:t>
      </w:r>
      <w:r>
        <w:rPr>
          <w:rFonts w:ascii="Times New Roman" w:hAnsi="Times New Roman" w:cs="Times New Roman"/>
        </w:rPr>
        <w:t>June</w:t>
      </w:r>
      <w:r w:rsidRPr="00177377">
        <w:rPr>
          <w:rFonts w:ascii="Times New Roman" w:hAnsi="Times New Roman" w:cs="Times New Roman"/>
        </w:rPr>
        <w:t xml:space="preserve"> 13, 202</w:t>
      </w:r>
      <w:r>
        <w:rPr>
          <w:rFonts w:ascii="Times New Roman" w:hAnsi="Times New Roman" w:cs="Times New Roman"/>
        </w:rPr>
        <w:t>2</w:t>
      </w:r>
      <w:r w:rsidRPr="00177377">
        <w:rPr>
          <w:rFonts w:ascii="Times New Roman" w:hAnsi="Times New Roman" w:cs="Times New Roman"/>
        </w:rPr>
        <w:t xml:space="preserve"> and a response will be provided to all companies who have downloaded the documents from Quest by Thursday, </w:t>
      </w:r>
      <w:r>
        <w:rPr>
          <w:rFonts w:ascii="Times New Roman" w:hAnsi="Times New Roman" w:cs="Times New Roman"/>
        </w:rPr>
        <w:t>June</w:t>
      </w:r>
      <w:r w:rsidRPr="00177377">
        <w:rPr>
          <w:rFonts w:ascii="Times New Roman" w:hAnsi="Times New Roman" w:cs="Times New Roman"/>
        </w:rPr>
        <w:t xml:space="preserve"> 16, 2021.</w:t>
      </w:r>
    </w:p>
    <w:p w14:paraId="41326A04" w14:textId="77777777" w:rsidR="00BF64DA" w:rsidRPr="00177377" w:rsidRDefault="00BF64DA" w:rsidP="00BF64DA">
      <w:pPr>
        <w:spacing w:after="0" w:line="240" w:lineRule="auto"/>
        <w:rPr>
          <w:rFonts w:ascii="Times New Roman" w:eastAsia="Times New Roman" w:hAnsi="Times New Roman" w:cs="Times New Roman"/>
        </w:rPr>
      </w:pPr>
    </w:p>
    <w:p w14:paraId="4619EB67" w14:textId="77777777" w:rsidR="00BF64DA" w:rsidRPr="001272AC" w:rsidRDefault="00BF64DA" w:rsidP="00BF64DA">
      <w:pPr>
        <w:spacing w:after="0" w:line="240" w:lineRule="auto"/>
        <w:jc w:val="both"/>
        <w:rPr>
          <w:rFonts w:ascii="Times New Roman" w:eastAsia="Times New Roman" w:hAnsi="Times New Roman" w:cs="Times New Roman"/>
        </w:rPr>
      </w:pPr>
      <w:r w:rsidRPr="00177377">
        <w:rPr>
          <w:rFonts w:ascii="Times New Roman" w:eastAsia="Times New Roman" w:hAnsi="Times New Roman" w:cs="Times New Roman"/>
        </w:rPr>
        <w:t>A Bid Deposit of 5% of the bid amount is required with the bid submittal and is to be in the form of a bid bond, certified check or bank cashier’s check.   The successful bidder will be required to furnish to the Village and pay for a satisfactory performance bond.</w:t>
      </w:r>
    </w:p>
    <w:p w14:paraId="6B68A0FD" w14:textId="77777777" w:rsidR="00BF64DA" w:rsidRPr="001272AC" w:rsidRDefault="00BF64DA" w:rsidP="00BF64DA">
      <w:pPr>
        <w:tabs>
          <w:tab w:val="left" w:pos="-720"/>
        </w:tabs>
        <w:suppressAutoHyphens/>
        <w:spacing w:after="0" w:line="240" w:lineRule="auto"/>
        <w:jc w:val="both"/>
        <w:rPr>
          <w:rFonts w:ascii="Times New Roman" w:eastAsia="Times New Roman" w:hAnsi="Times New Roman" w:cs="Times New Roman"/>
        </w:rPr>
      </w:pPr>
    </w:p>
    <w:p w14:paraId="27F4EA32" w14:textId="77777777" w:rsidR="00BF64DA" w:rsidRPr="001272AC" w:rsidRDefault="00BF64DA" w:rsidP="00BF64DA">
      <w:pPr>
        <w:tabs>
          <w:tab w:val="left" w:pos="-720"/>
        </w:tabs>
        <w:suppressAutoHyphens/>
        <w:spacing w:after="0" w:line="240" w:lineRule="auto"/>
        <w:jc w:val="both"/>
        <w:rPr>
          <w:rFonts w:ascii="Times New Roman" w:eastAsia="Times New Roman" w:hAnsi="Times New Roman" w:cs="Times New Roman"/>
          <w:spacing w:val="-3"/>
        </w:rPr>
      </w:pPr>
      <w:r w:rsidRPr="001272AC">
        <w:rPr>
          <w:rFonts w:ascii="Times New Roman" w:eastAsia="Times New Roman" w:hAnsi="Times New Roman" w:cs="Times New Roman"/>
        </w:rPr>
        <w:t xml:space="preserve">In accordance with </w:t>
      </w:r>
      <w:r w:rsidRPr="00261F68">
        <w:rPr>
          <w:rFonts w:ascii="Times New Roman" w:eastAsia="Times New Roman" w:hAnsi="Times New Roman" w:cs="Times New Roman"/>
        </w:rPr>
        <w:t>the</w:t>
      </w:r>
      <w:r w:rsidRPr="001272AC">
        <w:rPr>
          <w:rFonts w:ascii="Times New Roman" w:eastAsia="Times New Roman" w:hAnsi="Times New Roman" w:cs="Times New Roman"/>
        </w:rPr>
        <w:t xml:space="preserve"> law and the provisions of 820ILCS 130/0.01 et seq., entitled "an Act regulating wages of laborers, mechanics, and other workers employed in any public works by the state, county, city or any public body or any political subdivision or by anyone under contract for public works”, not less than the prevailing rate of wages shall be paid to all laborers, workmen and mechanics performing work under this contract.</w:t>
      </w:r>
    </w:p>
    <w:p w14:paraId="79C9435F" w14:textId="77777777" w:rsidR="00BF64DA" w:rsidRPr="001272AC" w:rsidRDefault="00BF64DA" w:rsidP="00BF64DA">
      <w:pPr>
        <w:tabs>
          <w:tab w:val="left" w:pos="-720"/>
        </w:tabs>
        <w:suppressAutoHyphens/>
        <w:spacing w:after="0" w:line="240" w:lineRule="auto"/>
        <w:rPr>
          <w:rFonts w:ascii="Times New Roman" w:eastAsia="Times New Roman" w:hAnsi="Times New Roman" w:cs="Times New Roman"/>
          <w:spacing w:val="-3"/>
        </w:rPr>
      </w:pPr>
    </w:p>
    <w:p w14:paraId="392A9118" w14:textId="77777777" w:rsidR="00BF64DA" w:rsidRPr="001272AC" w:rsidRDefault="00BF64DA" w:rsidP="00BF64DA">
      <w:pPr>
        <w:tabs>
          <w:tab w:val="left" w:pos="-720"/>
        </w:tabs>
        <w:suppressAutoHyphens/>
        <w:spacing w:after="0" w:line="240" w:lineRule="auto"/>
        <w:jc w:val="both"/>
        <w:rPr>
          <w:rFonts w:ascii="Times New Roman" w:eastAsia="Times New Roman" w:hAnsi="Times New Roman" w:cs="Times New Roman"/>
          <w:spacing w:val="-3"/>
        </w:rPr>
      </w:pPr>
      <w:r w:rsidRPr="001272AC">
        <w:rPr>
          <w:rFonts w:ascii="Times New Roman" w:eastAsia="Times New Roman" w:hAnsi="Times New Roman" w:cs="Times New Roman"/>
          <w:spacing w:val="-3"/>
        </w:rPr>
        <w:t>The Village of Woodridge reserves the right to reject any or all bids, to waive technicalities, and to accept any bid which is deemed to be in the best interest of the Village of Woodridge.</w:t>
      </w:r>
    </w:p>
    <w:p w14:paraId="310D09AE" w14:textId="77777777" w:rsidR="00BF64DA" w:rsidRPr="001272AC" w:rsidRDefault="00BF64DA" w:rsidP="00BF64DA">
      <w:pPr>
        <w:tabs>
          <w:tab w:val="left" w:pos="-720"/>
        </w:tabs>
        <w:suppressAutoHyphens/>
        <w:spacing w:after="0" w:line="240" w:lineRule="auto"/>
        <w:jc w:val="both"/>
        <w:rPr>
          <w:rFonts w:ascii="Times New Roman" w:eastAsia="Times New Roman" w:hAnsi="Times New Roman" w:cs="Times New Roman"/>
          <w:spacing w:val="-3"/>
        </w:rPr>
      </w:pPr>
    </w:p>
    <w:p w14:paraId="5C392862" w14:textId="77777777" w:rsidR="00BF64DA" w:rsidRPr="001272AC" w:rsidRDefault="00BF64DA" w:rsidP="00BF64DA">
      <w:pPr>
        <w:spacing w:after="0" w:line="240" w:lineRule="auto"/>
        <w:jc w:val="both"/>
        <w:rPr>
          <w:rFonts w:ascii="Times New Roman" w:eastAsia="Times New Roman" w:hAnsi="Times New Roman" w:cs="Times New Roman"/>
        </w:rPr>
      </w:pPr>
      <w:r w:rsidRPr="001272AC">
        <w:rPr>
          <w:rFonts w:ascii="Times New Roman" w:eastAsia="Times New Roman" w:hAnsi="Times New Roman" w:cs="Times New Roman"/>
        </w:rPr>
        <w:t>The Village of Woodridge does not discriminate on the basis of disability in the admission or access to, treatment or employment in, its services, programs, or activities.  Upon request, accommodation will be provided to allow individuals with disabilities to participate in all Village of Woodridge services, programs, and activities.  The Village has a designated coordinator to facilitate compliance with the Americans with Disabilities Act of 1990 (ADA), as required by Section 35.107 of the U.S. Department of Justice regulations, and to coordinate compliance with Section 504 of the Rehabilitation Act of 1973, as mandated by Section 8.5 of the U.S. Department of Housing and Urban Development regulations.  For information, contact the Assistant Village Administrator, Village of Woodridge, Five Plaza Drive, Woodridge, Illinois, 60517; (630) 719-4705, TDD (630) 719-2497.  Upon request, this information can be made available in large print, audiotape, and/or computer format.</w:t>
      </w:r>
    </w:p>
    <w:p w14:paraId="409CF0A6" w14:textId="77777777" w:rsidR="00CE1192" w:rsidRDefault="00CE1192"/>
    <w:sectPr w:rsidR="00CE1192" w:rsidSect="00BF64DA">
      <w:pgSz w:w="12240" w:h="15840" w:code="1"/>
      <w:pgMar w:top="720" w:right="720" w:bottom="720" w:left="720" w:header="720" w:footer="43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DA"/>
    <w:rsid w:val="003D6EC2"/>
    <w:rsid w:val="00405515"/>
    <w:rsid w:val="00BF64DA"/>
    <w:rsid w:val="00CE1192"/>
    <w:rsid w:val="00DD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74D7"/>
  <w15:chartTrackingRefBased/>
  <w15:docId w15:val="{000A3773-F2C4-4075-A1B6-508916F8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3"/>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DA"/>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F64DA"/>
    <w:pPr>
      <w:spacing w:after="120" w:line="240" w:lineRule="auto"/>
    </w:pPr>
    <w:rPr>
      <w:rFonts w:ascii="Courier" w:eastAsia="Times New Roman" w:hAnsi="Courier" w:cs="Times New Roman"/>
      <w:sz w:val="16"/>
      <w:szCs w:val="16"/>
    </w:rPr>
  </w:style>
  <w:style w:type="character" w:customStyle="1" w:styleId="BodyText3Char">
    <w:name w:val="Body Text 3 Char"/>
    <w:basedOn w:val="DefaultParagraphFont"/>
    <w:link w:val="BodyText3"/>
    <w:rsid w:val="00BF64DA"/>
    <w:rPr>
      <w:rFonts w:ascii="Courier" w:eastAsia="Times New Roman" w:hAnsi="Courier" w:cs="Times New Roman"/>
      <w:sz w:val="16"/>
      <w:szCs w:val="16"/>
    </w:rPr>
  </w:style>
  <w:style w:type="character" w:styleId="Hyperlink">
    <w:name w:val="Hyperlink"/>
    <w:uiPriority w:val="99"/>
    <w:unhideWhenUsed/>
    <w:rsid w:val="00BF6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estcd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Bassett</dc:creator>
  <cp:keywords/>
  <dc:description/>
  <cp:lastModifiedBy>Andrea Z. Ayala</cp:lastModifiedBy>
  <cp:revision>2</cp:revision>
  <dcterms:created xsi:type="dcterms:W3CDTF">2022-05-26T15:44:00Z</dcterms:created>
  <dcterms:modified xsi:type="dcterms:W3CDTF">2022-05-26T15:44:00Z</dcterms:modified>
</cp:coreProperties>
</file>